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33ECF" w:rsidRPr="00C33ECF" w:rsidRDefault="00C33ECF" w:rsidP="00C33ECF">
      <w:pPr>
        <w:spacing w:after="0" w:line="240" w:lineRule="auto"/>
        <w:ind w:firstLine="567"/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C33ECF">
        <w:rPr>
          <w:b/>
          <w:color w:val="FF0000"/>
          <w:sz w:val="32"/>
          <w:szCs w:val="32"/>
          <w:shd w:val="clear" w:color="auto" w:fill="FFFFFF"/>
        </w:rPr>
        <w:t>Половое воспитание детей в условиях семьи и ДОУ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33ECF" w:rsidRDefault="00C33ECF" w:rsidP="00C33E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  <w:proofErr w:type="gramStart"/>
      <w:r w:rsidRPr="00904599">
        <w:rPr>
          <w:b/>
          <w:color w:val="000000"/>
          <w:shd w:val="clear" w:color="auto" w:fill="FFFFFF"/>
        </w:rPr>
        <w:t>Пол</w:t>
      </w:r>
      <w:r w:rsidRPr="00904599">
        <w:rPr>
          <w:color w:val="000000"/>
          <w:shd w:val="clear" w:color="auto" w:fill="FFFFFF"/>
        </w:rPr>
        <w:t xml:space="preserve"> — комплекс репродуктивных, телесных, поведенческих и социальных признаков, определяющих индивида как мужчину (мальчика) или женщину (девочку) (В.Е. Каган). </w:t>
      </w:r>
      <w:proofErr w:type="gramEnd"/>
    </w:p>
    <w:p w:rsidR="00C33ECF" w:rsidRDefault="00C33ECF" w:rsidP="00C33E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904599">
        <w:rPr>
          <w:color w:val="000000"/>
          <w:shd w:val="clear" w:color="auto" w:fill="FFFFFF"/>
        </w:rPr>
        <w:t>- в широком смысле - совокупность телесных, физиологических, поведенческих и социальных признаков, на основании которых индивида считают мужчиной (мальчиком) или женщиной (девочкой)</w:t>
      </w:r>
      <w:r>
        <w:rPr>
          <w:color w:val="000000"/>
          <w:shd w:val="clear" w:color="auto" w:fill="FFFFFF"/>
        </w:rPr>
        <w:t>.</w:t>
      </w:r>
    </w:p>
    <w:p w:rsidR="00C33ECF" w:rsidRDefault="00C33ECF" w:rsidP="00C33E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4599">
        <w:rPr>
          <w:color w:val="000000"/>
          <w:shd w:val="clear" w:color="auto" w:fill="FFFFFF"/>
        </w:rPr>
        <w:t xml:space="preserve"> </w:t>
      </w:r>
      <w:proofErr w:type="gramStart"/>
      <w:r w:rsidRPr="00904599">
        <w:rPr>
          <w:b/>
          <w:color w:val="000000"/>
          <w:shd w:val="clear" w:color="auto" w:fill="FFFFFF"/>
        </w:rPr>
        <w:t>Половое воспитание</w:t>
      </w:r>
      <w:r w:rsidRPr="00904599">
        <w:rPr>
          <w:color w:val="000000"/>
          <w:shd w:val="clear" w:color="auto" w:fill="FFFFFF"/>
        </w:rPr>
        <w:t xml:space="preserve"> — комплекс воспитательных и просветительных воздействий на ребенка, направленных на приобщение его к принятой в обществе системе половых ролей и взаимоотношений между полами в общественной и личной жизни (см.: Российская педагогическая энциклопедия.</w:t>
      </w:r>
      <w:proofErr w:type="gramEnd"/>
      <w:r w:rsidRPr="00904599">
        <w:rPr>
          <w:color w:val="000000"/>
          <w:shd w:val="clear" w:color="auto" w:fill="FFFFFF"/>
        </w:rPr>
        <w:t xml:space="preserve"> Т. 2. М., 1999. </w:t>
      </w:r>
      <w:proofErr w:type="gramStart"/>
      <w:r w:rsidRPr="00904599">
        <w:rPr>
          <w:color w:val="000000"/>
          <w:shd w:val="clear" w:color="auto" w:fill="FFFFFF"/>
        </w:rPr>
        <w:t>С. 166).</w:t>
      </w:r>
      <w:proofErr w:type="gramEnd"/>
    </w:p>
    <w:p w:rsidR="00C33ECF" w:rsidRPr="00904599" w:rsidRDefault="00C33ECF" w:rsidP="00C33E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  <w:shd w:val="clear" w:color="auto" w:fill="FFFFFF"/>
        </w:rPr>
        <w:t>П</w:t>
      </w:r>
      <w:r w:rsidRPr="00904599">
        <w:rPr>
          <w:b/>
          <w:color w:val="000000"/>
          <w:shd w:val="clear" w:color="auto" w:fill="FFFFFF"/>
        </w:rPr>
        <w:t>оловое воспитание дошкольников</w:t>
      </w:r>
      <w:r w:rsidRPr="00904599">
        <w:rPr>
          <w:color w:val="000000"/>
          <w:shd w:val="clear" w:color="auto" w:fill="FFFFFF"/>
        </w:rPr>
        <w:t xml:space="preserve"> - направленное, систематическое педагогическое воздействие с целью формирования личности мальчика и девочки, и оптимизации их деятельности во всех, связанных с отношением полов, сфер жизни. 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Можно выде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лить несколько взаимосвязанных и взаимообусловленных </w:t>
      </w:r>
      <w:r w:rsidRPr="00904599">
        <w:rPr>
          <w:b/>
          <w:color w:val="000000"/>
          <w:sz w:val="24"/>
          <w:szCs w:val="24"/>
          <w:shd w:val="clear" w:color="auto" w:fill="FFFFFF"/>
        </w:rPr>
        <w:t>сторон по</w:t>
      </w:r>
      <w:r w:rsidRPr="00904599">
        <w:rPr>
          <w:b/>
          <w:color w:val="000000"/>
          <w:sz w:val="24"/>
          <w:szCs w:val="24"/>
          <w:shd w:val="clear" w:color="auto" w:fill="FFFFFF"/>
        </w:rPr>
        <w:softHyphen/>
        <w:t>лового воспитания</w:t>
      </w:r>
      <w:r w:rsidRPr="00904599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I) это сложная психолого-педагогическая зада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ча, решение которой преследует основную цель - сформировать у человека высокие нравственные позиции в вопросах пола. Сюда включаются такие морально-этические понятия, как девичья честь, стыдливость, юношеское (мужское) достоинство, уважение к женщи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не, порядочность в дружбе, верность в любви и многое другое отражающее культуру поведения; 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2) социально-гигиеническая сто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рона полового воспитания, связанная с подготовкой мальчиков и девочек к выполнению мужских и женских социальных ролей;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sz w:val="24"/>
          <w:szCs w:val="24"/>
        </w:rPr>
      </w:pPr>
      <w:r w:rsidRPr="00904599">
        <w:rPr>
          <w:color w:val="000000"/>
          <w:sz w:val="24"/>
          <w:szCs w:val="24"/>
          <w:shd w:val="clear" w:color="auto" w:fill="FFFFFF"/>
        </w:rPr>
        <w:t>3) ком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плекс медико-биологических проблем, куда входят знания об анатомо-физиологических особенностях полов, о закономерностях полово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го развития и созревания во взаимосвязи с общим физическим раз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витием организма, вопросы личной гигиены, здоровья и пр. 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Генери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рование пола в воспитании детей в дальнейшем может проявиться в неадекватном социальном поведении взрослых мужчин и женщин. В результате у девушек и женщин отсутствуют такие важные женские качества, как доброта, мягкость, нежность; у юношей и мужчин не формируются такие мужские качества, как эмоциональная устойчи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вость, твердость, решительность, ответственность. Это затрудня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ет выполнение ими своих социальных ролей в семейной и обществен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ной жизни. Проблема полового воспитания актуальна и в связи с необходимостью подготовки подрастающего поколения к будущей се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мейной жизни. </w:t>
      </w:r>
    </w:p>
    <w:p w:rsidR="00C33ECF" w:rsidRDefault="00C33ECF" w:rsidP="00C33ECF">
      <w:pPr>
        <w:spacing w:after="0" w:line="240" w:lineRule="auto"/>
        <w:ind w:firstLine="567"/>
        <w:jc w:val="both"/>
        <w:rPr>
          <w:rStyle w:val="a3"/>
          <w:color w:val="000000"/>
          <w:sz w:val="24"/>
          <w:szCs w:val="24"/>
          <w:shd w:val="clear" w:color="auto" w:fill="FFFFFF"/>
        </w:rPr>
      </w:pPr>
      <w:r w:rsidRPr="00904599">
        <w:rPr>
          <w:rStyle w:val="a3"/>
          <w:color w:val="000000"/>
          <w:sz w:val="24"/>
          <w:szCs w:val="24"/>
          <w:shd w:val="clear" w:color="auto" w:fill="FFFFFF"/>
        </w:rPr>
        <w:t>Для девочек характерно: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 xml:space="preserve">- игровые объединения их более устойчивые, отдают предпочтение совместным играм, общение выборочное; 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- они более активные и аккуратные, по</w:t>
      </w:r>
      <w:r>
        <w:rPr>
          <w:color w:val="000000"/>
          <w:sz w:val="24"/>
          <w:szCs w:val="24"/>
          <w:shd w:val="clear" w:color="auto" w:fill="FFFFFF"/>
        </w:rPr>
        <w:t>э</w:t>
      </w:r>
      <w:r w:rsidRPr="00904599">
        <w:rPr>
          <w:color w:val="000000"/>
          <w:sz w:val="24"/>
          <w:szCs w:val="24"/>
          <w:shd w:val="clear" w:color="auto" w:fill="FFFFFF"/>
        </w:rPr>
        <w:t>тому взрослые их чаще хва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лят, они получают больше положительных оценок; 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 xml:space="preserve">- склонность, к опекунской деятельности (ухаживать, </w:t>
      </w:r>
      <w:proofErr w:type="spellStart"/>
      <w:r w:rsidRPr="00904599">
        <w:rPr>
          <w:color w:val="000000"/>
          <w:sz w:val="24"/>
          <w:szCs w:val="24"/>
          <w:shd w:val="clear" w:color="auto" w:fill="FFFFFF"/>
        </w:rPr>
        <w:t>няньч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904599">
        <w:rPr>
          <w:color w:val="000000"/>
          <w:sz w:val="24"/>
          <w:szCs w:val="24"/>
          <w:shd w:val="clear" w:color="auto" w:fill="FFFFFF"/>
        </w:rPr>
        <w:t>ть</w:t>
      </w:r>
      <w:proofErr w:type="spellEnd"/>
      <w:r w:rsidRPr="00904599">
        <w:rPr>
          <w:color w:val="000000"/>
          <w:sz w:val="24"/>
          <w:szCs w:val="24"/>
          <w:shd w:val="clear" w:color="auto" w:fill="FFFFFF"/>
        </w:rPr>
        <w:t>, за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ботиться), они любят поучать, наставлять, критиковать сверстни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ков;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- повышенный интерес к своей внешности, они более чувстви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тельные к ее оценке другими, сильней реагируют на мнение других людей, более зависимы от чужого мнения. </w:t>
      </w:r>
    </w:p>
    <w:p w:rsidR="00C33ECF" w:rsidRDefault="00C33ECF" w:rsidP="00C33ECF">
      <w:pPr>
        <w:spacing w:after="0" w:line="240" w:lineRule="auto"/>
        <w:ind w:firstLine="567"/>
        <w:jc w:val="both"/>
        <w:rPr>
          <w:rStyle w:val="a3"/>
          <w:color w:val="000000"/>
          <w:sz w:val="24"/>
          <w:szCs w:val="24"/>
          <w:shd w:val="clear" w:color="auto" w:fill="FFFFFF"/>
        </w:rPr>
      </w:pPr>
      <w:r w:rsidRPr="00904599">
        <w:rPr>
          <w:rStyle w:val="a3"/>
          <w:color w:val="000000"/>
          <w:sz w:val="24"/>
          <w:szCs w:val="24"/>
          <w:shd w:val="clear" w:color="auto" w:fill="FFFFFF"/>
        </w:rPr>
        <w:t>Для мальчиков характерно:</w:t>
      </w:r>
    </w:p>
    <w:p w:rsidR="00C33ECF" w:rsidRDefault="00C33ECF" w:rsidP="00C33ECF">
      <w:pPr>
        <w:spacing w:after="0" w:line="240" w:lineRule="auto"/>
        <w:ind w:firstLine="567"/>
        <w:jc w:val="both"/>
        <w:rPr>
          <w:rStyle w:val="a3"/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- ходят они быстрее, чем девочки, владеют большим потенциалом физической силы: динамичные, выносливые</w:t>
      </w:r>
      <w:r w:rsidRPr="00904599">
        <w:rPr>
          <w:rStyle w:val="a3"/>
          <w:color w:val="000000"/>
          <w:sz w:val="24"/>
          <w:szCs w:val="24"/>
          <w:shd w:val="clear" w:color="auto" w:fill="FFFFFF"/>
        </w:rPr>
        <w:t>;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- лучше применяют свои знания в новых условиях, успешнее справ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ляются с числовыми манипуляциям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904599">
        <w:rPr>
          <w:color w:val="000000"/>
          <w:sz w:val="24"/>
          <w:szCs w:val="24"/>
          <w:shd w:val="clear" w:color="auto" w:fill="FFFFFF"/>
        </w:rPr>
        <w:t xml:space="preserve">, и пространственными заданиями, отдают предпочтение новым путям в игровых и жизненных ситуациях; 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- больше времени отводят одиночным играм, интересы их сосредото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чены на технике, на играх-соревнованиях, строительных играх, иг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рах в войну; 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 xml:space="preserve">- более </w:t>
      </w:r>
      <w:proofErr w:type="gramStart"/>
      <w:r w:rsidRPr="00904599">
        <w:rPr>
          <w:color w:val="000000"/>
          <w:sz w:val="24"/>
          <w:szCs w:val="24"/>
          <w:shd w:val="clear" w:color="auto" w:fill="FFFFFF"/>
        </w:rPr>
        <w:t>активные</w:t>
      </w:r>
      <w:proofErr w:type="gramEnd"/>
      <w:r w:rsidRPr="00904599">
        <w:rPr>
          <w:color w:val="000000"/>
          <w:sz w:val="24"/>
          <w:szCs w:val="24"/>
          <w:shd w:val="clear" w:color="auto" w:fill="FFFFFF"/>
        </w:rPr>
        <w:t xml:space="preserve">, чаще нарушают дисциплину, шумят, менее склонны придерживаться установленных рамок, границ;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lastRenderedPageBreak/>
        <w:t>- ярко выражена склонность к преобразовательной, конструктивной деятельности; интерес к инструментам, орудиям труда, разнообраз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ным машинам и механизмам. </w:t>
      </w:r>
    </w:p>
    <w:p w:rsidR="00C33ECF" w:rsidRDefault="00C33ECF" w:rsidP="00C33ECF">
      <w:pPr>
        <w:spacing w:after="0" w:line="240" w:lineRule="auto"/>
        <w:ind w:firstLine="567"/>
        <w:jc w:val="both"/>
        <w:rPr>
          <w:rStyle w:val="a3"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C33ECF" w:rsidRP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C33ECF">
        <w:rPr>
          <w:rStyle w:val="a3"/>
          <w:iCs/>
          <w:color w:val="000000"/>
          <w:sz w:val="24"/>
          <w:szCs w:val="24"/>
          <w:shd w:val="clear" w:color="auto" w:fill="FFFFFF"/>
        </w:rPr>
        <w:t>Задачи воспитания мальчиков и девочек</w:t>
      </w:r>
      <w:r w:rsidRPr="00C33ECF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1. формирование у дошкольников соответствующих возрасту представ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лений по проблемам пола и взаимодействия между мальчиками и де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вочками;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2. формирование переживаний и мотивации ребенка своего существо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вания как представителя пода;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sz w:val="24"/>
          <w:szCs w:val="24"/>
        </w:rPr>
      </w:pPr>
      <w:r w:rsidRPr="00904599">
        <w:rPr>
          <w:color w:val="000000"/>
          <w:sz w:val="24"/>
          <w:szCs w:val="24"/>
          <w:shd w:val="clear" w:color="auto" w:fill="FFFFFF"/>
        </w:rPr>
        <w:t>3. стимуляция проявлений детьми начальных качеств мужественности и женственности в разных видах деятельности и повседневной жизни. </w:t>
      </w:r>
    </w:p>
    <w:p w:rsidR="00C33ECF" w:rsidRDefault="00C33ECF" w:rsidP="00C33ECF">
      <w:pPr>
        <w:spacing w:after="0" w:line="240" w:lineRule="auto"/>
        <w:ind w:firstLine="567"/>
        <w:jc w:val="both"/>
        <w:rPr>
          <w:rStyle w:val="a3"/>
          <w:i/>
          <w:iCs/>
          <w:color w:val="000000"/>
          <w:sz w:val="24"/>
          <w:szCs w:val="24"/>
          <w:shd w:val="clear" w:color="auto" w:fill="FFFFFF"/>
        </w:rPr>
      </w:pP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rStyle w:val="a3"/>
          <w:i/>
          <w:iCs/>
          <w:color w:val="000000"/>
          <w:sz w:val="24"/>
          <w:szCs w:val="24"/>
          <w:shd w:val="clear" w:color="auto" w:fill="FFFFFF"/>
        </w:rPr>
        <w:t>Основные </w:t>
      </w:r>
      <w:r w:rsidRPr="00E10BD5">
        <w:rPr>
          <w:rStyle w:val="a3"/>
          <w:i/>
          <w:iCs/>
          <w:color w:val="000000"/>
          <w:sz w:val="24"/>
          <w:szCs w:val="24"/>
          <w:shd w:val="clear" w:color="auto" w:fill="FFFFFF"/>
        </w:rPr>
        <w:t>направления </w:t>
      </w:r>
      <w:r w:rsidRPr="00904599">
        <w:rPr>
          <w:rStyle w:val="a3"/>
          <w:i/>
          <w:iCs/>
          <w:color w:val="000000"/>
          <w:sz w:val="24"/>
          <w:szCs w:val="24"/>
          <w:shd w:val="clear" w:color="auto" w:fill="FFFFFF"/>
        </w:rPr>
        <w:t>полового воспитания дошкольников</w:t>
      </w:r>
      <w:r w:rsidRPr="00904599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904599">
        <w:rPr>
          <w:color w:val="000000"/>
          <w:sz w:val="24"/>
          <w:szCs w:val="24"/>
          <w:shd w:val="clear" w:color="auto" w:fill="FFFFFF"/>
        </w:rPr>
        <w:t>полоролевое</w:t>
      </w:r>
      <w:proofErr w:type="spellEnd"/>
      <w:r w:rsidRPr="00904599">
        <w:rPr>
          <w:color w:val="000000"/>
          <w:sz w:val="24"/>
          <w:szCs w:val="24"/>
          <w:shd w:val="clear" w:color="auto" w:fill="FFFFFF"/>
        </w:rPr>
        <w:t xml:space="preserve"> воспитание, которое включает осознание себя как представителя определенного пола, усвоение мужской и женской со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циальных ролей, формирование качеств мужественности и женствен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ности;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i/>
          <w:color w:val="000000"/>
          <w:sz w:val="24"/>
          <w:szCs w:val="24"/>
          <w:u w:val="single"/>
          <w:shd w:val="clear" w:color="auto" w:fill="FFFFFF"/>
        </w:rPr>
        <w:t>В раннем возрасте</w:t>
      </w:r>
      <w:r w:rsidRPr="00904599">
        <w:rPr>
          <w:color w:val="000000"/>
          <w:sz w:val="24"/>
          <w:szCs w:val="24"/>
          <w:shd w:val="clear" w:color="auto" w:fill="FFFFFF"/>
        </w:rPr>
        <w:t xml:space="preserve"> должна осуществляться половая идентифика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ция, т. е. осознание ребенком своей принадлежности к тому или иному полу и освоение соответствующей программы поведения.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sz w:val="24"/>
          <w:szCs w:val="24"/>
        </w:rPr>
      </w:pPr>
      <w:r w:rsidRPr="00904599">
        <w:rPr>
          <w:i/>
          <w:color w:val="000000"/>
          <w:sz w:val="24"/>
          <w:szCs w:val="24"/>
          <w:u w:val="single"/>
          <w:shd w:val="clear" w:color="auto" w:fill="FFFFFF"/>
        </w:rPr>
        <w:t>В дошкольном возрасте</w:t>
      </w:r>
      <w:r w:rsidRPr="00904599">
        <w:rPr>
          <w:color w:val="000000"/>
          <w:sz w:val="24"/>
          <w:szCs w:val="24"/>
          <w:shd w:val="clear" w:color="auto" w:fill="FFFFFF"/>
        </w:rPr>
        <w:t xml:space="preserve"> осуществляется половая социализация, эле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ментарное образование по вопросам деторождения, формирование у дошкольников образа тела. Как показывают исследования, примерно до 3 лет дети как бы "бесполые", им нравятся одни и те же иг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рушки. На 4 году жизни - дифференциация в выборе игрушек, тема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тики игр и рисунков. На 5 году жизни достигаются устойчивые по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ловые представления и поведение.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2) сексуальное воспитание: формирование образа тела, представление об отличии полов, о рождении человека в контексте нравственных требований;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 xml:space="preserve"> 3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904599">
        <w:rPr>
          <w:color w:val="000000"/>
          <w:sz w:val="24"/>
          <w:szCs w:val="24"/>
          <w:shd w:val="clear" w:color="auto" w:fill="FFFFFF"/>
        </w:rPr>
        <w:t xml:space="preserve"> подготовка будущих семьянинов.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 xml:space="preserve">Основные направления деятельности педагога по воспитанию будущего семьянина: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- формирование у детей понятия значения семьи, важности и необ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ходимости для человека;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 xml:space="preserve">- формирование точного представления о содержании семейных ролей, взаимодействиях между членами семьи;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 xml:space="preserve">- воспитание любви к родителям;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 xml:space="preserve">- подготовка мальчиков к роли отца и мужа, девочек - матери и жены; </w:t>
      </w:r>
    </w:p>
    <w:p w:rsidR="00C33ECF" w:rsidRPr="00904599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color w:val="000000"/>
          <w:sz w:val="24"/>
          <w:szCs w:val="24"/>
          <w:shd w:val="clear" w:color="auto" w:fill="FFFFFF"/>
        </w:rPr>
        <w:t>- приучение детей к участию в семейных делах.</w:t>
      </w:r>
    </w:p>
    <w:p w:rsidR="00C33ECF" w:rsidRDefault="00C33ECF" w:rsidP="00C33E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C33ECF" w:rsidRPr="00904599" w:rsidRDefault="00C33ECF" w:rsidP="00C33E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904599">
        <w:rPr>
          <w:color w:val="000000"/>
          <w:shd w:val="clear" w:color="auto" w:fill="FFFFFF"/>
        </w:rPr>
        <w:t>Развитие ребенка с первых дней жизни - это развитие конкретного мальчика или девочки. Половое воспитание надо начинать с раннего возрас</w:t>
      </w:r>
      <w:r w:rsidRPr="00904599">
        <w:rPr>
          <w:color w:val="000000"/>
          <w:shd w:val="clear" w:color="auto" w:fill="FFFFFF"/>
        </w:rPr>
        <w:softHyphen/>
        <w:t>та, когда ребенок начинает понимать окружающие его явления. Тог</w:t>
      </w:r>
      <w:r w:rsidRPr="00904599">
        <w:rPr>
          <w:color w:val="000000"/>
          <w:shd w:val="clear" w:color="auto" w:fill="FFFFFF"/>
        </w:rPr>
        <w:softHyphen/>
        <w:t xml:space="preserve">да понимание половых отношений останется у него на всю жизнь. </w:t>
      </w:r>
      <w:r w:rsidRPr="00904599">
        <w:rPr>
          <w:i/>
          <w:color w:val="000000"/>
          <w:shd w:val="clear" w:color="auto" w:fill="FFFFFF"/>
        </w:rPr>
        <w:t>Половое воспитание надо проводить постоянно, повседневно, наряду с другими сторонами воспитания, в комплексе с нравственным, тру</w:t>
      </w:r>
      <w:r w:rsidRPr="00904599">
        <w:rPr>
          <w:i/>
          <w:color w:val="000000"/>
          <w:shd w:val="clear" w:color="auto" w:fill="FFFFFF"/>
        </w:rPr>
        <w:softHyphen/>
        <w:t>довым, физическим, эстетическим воспитанием</w:t>
      </w:r>
      <w:r w:rsidRPr="00904599">
        <w:rPr>
          <w:color w:val="000000"/>
          <w:shd w:val="clear" w:color="auto" w:fill="FFFFFF"/>
        </w:rPr>
        <w:t>. Именно они дают растущему человеку представление о долге, красоте, развивают во</w:t>
      </w:r>
      <w:r w:rsidRPr="00904599">
        <w:rPr>
          <w:color w:val="000000"/>
          <w:shd w:val="clear" w:color="auto" w:fill="FFFFFF"/>
        </w:rPr>
        <w:softHyphen/>
        <w:t>лю, способность управлять стремлениями и желаниями, в том числе и сексуальными, подчиняя их сознанию, нравственным принципам, нор</w:t>
      </w:r>
      <w:r w:rsidRPr="00904599">
        <w:rPr>
          <w:color w:val="000000"/>
          <w:shd w:val="clear" w:color="auto" w:fill="FFFFFF"/>
        </w:rPr>
        <w:softHyphen/>
        <w:t>мам общественной морали.</w:t>
      </w:r>
    </w:p>
    <w:p w:rsidR="00C33ECF" w:rsidRDefault="00C33ECF" w:rsidP="00C33ECF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04599">
        <w:rPr>
          <w:b/>
          <w:color w:val="000000"/>
          <w:sz w:val="24"/>
          <w:szCs w:val="24"/>
          <w:shd w:val="clear" w:color="auto" w:fill="FFFFFF"/>
        </w:rPr>
        <w:t>В половом воспитании очень важным является психологический климат семьи</w:t>
      </w:r>
      <w:r w:rsidRPr="00904599">
        <w:rPr>
          <w:color w:val="000000"/>
          <w:sz w:val="24"/>
          <w:szCs w:val="24"/>
          <w:shd w:val="clear" w:color="auto" w:fill="FFFFFF"/>
        </w:rPr>
        <w:t xml:space="preserve">, любовь, дружба и взаимное уважение между всеми ее членами. Каждый из родителей обязан вносить лепту в воспитание детей, являясь для них в первую очередь образцом мужественности или женственности. </w:t>
      </w:r>
    </w:p>
    <w:p w:rsid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10BD5">
        <w:rPr>
          <w:i/>
          <w:color w:val="000000"/>
          <w:sz w:val="24"/>
          <w:szCs w:val="24"/>
          <w:u w:val="single"/>
          <w:shd w:val="clear" w:color="auto" w:fill="FFFFFF"/>
        </w:rPr>
        <w:t>От отца</w:t>
      </w:r>
      <w:r w:rsidRPr="00904599">
        <w:rPr>
          <w:color w:val="000000"/>
          <w:sz w:val="24"/>
          <w:szCs w:val="24"/>
          <w:shd w:val="clear" w:color="auto" w:fill="FFFFFF"/>
        </w:rPr>
        <w:t xml:space="preserve"> в современной семье следует ожидать не только материального вклада, но и мудрой строгости, рассуди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тельной справедливости в - оценке положительных и отрицательных со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>бытий, сдержаннее в проявлении чувств, уверенности, надежности. Не грубые выходки и необузданные инстинкты, а благородство, пре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дупредительное уважительное отношение к женщине, любовь к жене и детям, помощь им во всем, защита более </w:t>
      </w:r>
      <w:proofErr w:type="gramStart"/>
      <w:r w:rsidRPr="00904599">
        <w:rPr>
          <w:color w:val="000000"/>
          <w:sz w:val="24"/>
          <w:szCs w:val="24"/>
          <w:shd w:val="clear" w:color="auto" w:fill="FFFFFF"/>
        </w:rPr>
        <w:t>слабого</w:t>
      </w:r>
      <w:proofErr w:type="gramEnd"/>
      <w:r w:rsidRPr="00904599">
        <w:rPr>
          <w:color w:val="000000"/>
          <w:sz w:val="24"/>
          <w:szCs w:val="24"/>
          <w:shd w:val="clear" w:color="auto" w:fill="FFFFFF"/>
        </w:rPr>
        <w:t xml:space="preserve"> - вот образец мужской роли, которую ребенок должен видеть в семье. </w:t>
      </w:r>
    </w:p>
    <w:p w:rsidR="00292897" w:rsidRPr="00C33ECF" w:rsidRDefault="00C33ECF" w:rsidP="00C33ECF">
      <w:pPr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10BD5">
        <w:rPr>
          <w:i/>
          <w:color w:val="000000"/>
          <w:sz w:val="24"/>
          <w:szCs w:val="24"/>
          <w:u w:val="single"/>
          <w:shd w:val="clear" w:color="auto" w:fill="FFFFFF"/>
        </w:rPr>
        <w:t>От матери</w:t>
      </w:r>
      <w:r w:rsidRPr="00904599">
        <w:rPr>
          <w:color w:val="000000"/>
          <w:sz w:val="24"/>
          <w:szCs w:val="24"/>
          <w:shd w:val="clear" w:color="auto" w:fill="FFFFFF"/>
        </w:rPr>
        <w:t xml:space="preserve"> больше ожидается умение создать уют, атмосферу душевной теплоты, способность чутко реагировать на радости и огорчения всех членов семьи, готовность всегда при</w:t>
      </w:r>
      <w:r>
        <w:rPr>
          <w:color w:val="000000"/>
          <w:sz w:val="24"/>
          <w:szCs w:val="24"/>
          <w:shd w:val="clear" w:color="auto" w:fill="FFFFFF"/>
        </w:rPr>
        <w:t>й</w:t>
      </w:r>
      <w:r w:rsidRPr="00904599">
        <w:rPr>
          <w:color w:val="000000"/>
          <w:sz w:val="24"/>
          <w:szCs w:val="24"/>
          <w:shd w:val="clear" w:color="auto" w:fill="FFFFFF"/>
        </w:rPr>
        <w:t>ти на помощь. Ей принадлежит важная роль в воспитании мягкости, доброты и многих других положитель</w:t>
      </w:r>
      <w:r w:rsidRPr="00904599">
        <w:rPr>
          <w:color w:val="000000"/>
          <w:sz w:val="24"/>
          <w:szCs w:val="24"/>
          <w:shd w:val="clear" w:color="auto" w:fill="FFFFFF"/>
        </w:rPr>
        <w:softHyphen/>
        <w:t xml:space="preserve">ных качеств у детей. </w:t>
      </w:r>
      <w:bookmarkStart w:id="0" w:name="_GoBack"/>
      <w:bookmarkEnd w:id="0"/>
    </w:p>
    <w:sectPr w:rsidR="00292897" w:rsidRPr="00C33ECF" w:rsidSect="00C33EC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5"/>
    <w:rsid w:val="000A57B3"/>
    <w:rsid w:val="00134C84"/>
    <w:rsid w:val="00292897"/>
    <w:rsid w:val="00870B45"/>
    <w:rsid w:val="00C33ECF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ECF"/>
    <w:rPr>
      <w:b/>
      <w:bCs/>
    </w:rPr>
  </w:style>
  <w:style w:type="paragraph" w:styleId="a4">
    <w:name w:val="Normal (Web)"/>
    <w:basedOn w:val="a"/>
    <w:uiPriority w:val="99"/>
    <w:unhideWhenUsed/>
    <w:rsid w:val="00C33E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ECF"/>
    <w:rPr>
      <w:b/>
      <w:bCs/>
    </w:rPr>
  </w:style>
  <w:style w:type="paragraph" w:styleId="a4">
    <w:name w:val="Normal (Web)"/>
    <w:basedOn w:val="a"/>
    <w:uiPriority w:val="99"/>
    <w:unhideWhenUsed/>
    <w:rsid w:val="00C33E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6139</Characters>
  <Application>Microsoft Office Word</Application>
  <DocSecurity>0</DocSecurity>
  <Lines>51</Lines>
  <Paragraphs>14</Paragraphs>
  <ScaleCrop>false</ScaleCrop>
  <Company>DG Win&amp;Soft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2018-05-17T03:03:00Z</dcterms:created>
  <dcterms:modified xsi:type="dcterms:W3CDTF">2018-05-17T03:07:00Z</dcterms:modified>
</cp:coreProperties>
</file>